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50" w:rsidRDefault="00D47C6B" w:rsidP="00D47C6B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</w:pPr>
      <w:r w:rsidRPr="00D47C6B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Správa o činnosti Akademického senátu Ekonomickej fakulty U</w:t>
      </w:r>
      <w:r w:rsidR="009822F8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niverzity J. Selyeho v roku 2018</w:t>
      </w:r>
    </w:p>
    <w:p w:rsidR="00D61C7D" w:rsidRPr="00D61C7D" w:rsidRDefault="00D61C7D" w:rsidP="00D47C6B">
      <w:pPr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val="sk-SK"/>
        </w:rPr>
      </w:pPr>
    </w:p>
    <w:p w:rsidR="00D47C6B" w:rsidRDefault="00700F06" w:rsidP="00D47C6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00F06">
        <w:rPr>
          <w:rFonts w:ascii="Times New Roman" w:hAnsi="Times New Roman" w:cs="Times New Roman"/>
          <w:sz w:val="24"/>
          <w:szCs w:val="24"/>
          <w:lang w:val="sk-SK"/>
        </w:rPr>
        <w:t xml:space="preserve">Akademický senát Ekonomickej fakulty Univerzity J. Selyeho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(ďalej len ,,AS EF UJS“) </w:t>
      </w:r>
      <w:r w:rsidRPr="00700F06">
        <w:rPr>
          <w:rFonts w:ascii="Times New Roman" w:hAnsi="Times New Roman" w:cs="Times New Roman"/>
          <w:sz w:val="24"/>
          <w:szCs w:val="24"/>
          <w:lang w:val="sk-SK"/>
        </w:rPr>
        <w:t>zasad</w:t>
      </w:r>
      <w:r w:rsidR="00E54844">
        <w:rPr>
          <w:rFonts w:ascii="Times New Roman" w:hAnsi="Times New Roman" w:cs="Times New Roman"/>
          <w:sz w:val="24"/>
          <w:szCs w:val="24"/>
          <w:lang w:val="sk-SK"/>
        </w:rPr>
        <w:t>al počas roka 201</w:t>
      </w:r>
      <w:r w:rsidR="009822F8">
        <w:rPr>
          <w:rFonts w:ascii="Times New Roman" w:hAnsi="Times New Roman" w:cs="Times New Roman"/>
          <w:sz w:val="24"/>
          <w:szCs w:val="24"/>
          <w:lang w:val="sk-SK"/>
        </w:rPr>
        <w:t>8</w:t>
      </w:r>
      <w:r w:rsidR="00E54844">
        <w:rPr>
          <w:rFonts w:ascii="Times New Roman" w:hAnsi="Times New Roman" w:cs="Times New Roman"/>
          <w:sz w:val="24"/>
          <w:szCs w:val="24"/>
          <w:lang w:val="sk-SK"/>
        </w:rPr>
        <w:t xml:space="preserve"> sys</w:t>
      </w:r>
      <w:r w:rsidR="00A150F6">
        <w:rPr>
          <w:rFonts w:ascii="Times New Roman" w:hAnsi="Times New Roman" w:cs="Times New Roman"/>
          <w:sz w:val="24"/>
          <w:szCs w:val="24"/>
          <w:lang w:val="sk-SK"/>
        </w:rPr>
        <w:t>tematicky, zasadnutia sa konali</w:t>
      </w:r>
      <w:r w:rsidR="00E5484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822F8">
        <w:rPr>
          <w:rFonts w:ascii="Times New Roman" w:hAnsi="Times New Roman" w:cs="Times New Roman"/>
          <w:sz w:val="24"/>
          <w:szCs w:val="24"/>
          <w:lang w:val="sk-SK"/>
        </w:rPr>
        <w:t>22.03.2018</w:t>
      </w:r>
      <w:r w:rsidR="00E54844" w:rsidRPr="009F3753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9822F8">
        <w:rPr>
          <w:rFonts w:ascii="Times New Roman" w:hAnsi="Times New Roman" w:cs="Times New Roman"/>
          <w:sz w:val="24"/>
          <w:szCs w:val="24"/>
          <w:lang w:val="sk-SK"/>
        </w:rPr>
        <w:t>19.04.2018</w:t>
      </w:r>
      <w:r w:rsidR="00E54844" w:rsidRPr="003E23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9822F8">
        <w:rPr>
          <w:rFonts w:ascii="Times New Roman" w:hAnsi="Times New Roman" w:cs="Times New Roman"/>
          <w:sz w:val="24"/>
          <w:szCs w:val="24"/>
          <w:lang w:val="sk-SK"/>
        </w:rPr>
        <w:t>06</w:t>
      </w:r>
      <w:r w:rsidR="00E54844" w:rsidRPr="003E23A7">
        <w:rPr>
          <w:rFonts w:ascii="Times New Roman" w:hAnsi="Times New Roman" w:cs="Times New Roman"/>
          <w:sz w:val="24"/>
          <w:szCs w:val="24"/>
          <w:lang w:val="sk-SK"/>
        </w:rPr>
        <w:t>.0</w:t>
      </w:r>
      <w:r w:rsidR="009822F8">
        <w:rPr>
          <w:rFonts w:ascii="Times New Roman" w:hAnsi="Times New Roman" w:cs="Times New Roman"/>
          <w:sz w:val="24"/>
          <w:szCs w:val="24"/>
          <w:lang w:val="sk-SK"/>
        </w:rPr>
        <w:t>9.2018</w:t>
      </w:r>
      <w:r w:rsidR="00E54844" w:rsidRPr="003E23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9822F8">
        <w:rPr>
          <w:rFonts w:ascii="Times New Roman" w:hAnsi="Times New Roman" w:cs="Times New Roman"/>
          <w:sz w:val="24"/>
          <w:szCs w:val="24"/>
          <w:lang w:val="sk-SK"/>
        </w:rPr>
        <w:t>19.11.2018</w:t>
      </w:r>
      <w:r w:rsidR="00D83B0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F090F" w:rsidRPr="003E23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07B4B">
        <w:rPr>
          <w:rFonts w:ascii="Times New Roman" w:hAnsi="Times New Roman" w:cs="Times New Roman"/>
          <w:sz w:val="24"/>
          <w:szCs w:val="24"/>
          <w:lang w:val="sk-SK"/>
        </w:rPr>
        <w:t>Súhrn uznesení z jednotlivých zasadnutí je v prílohe tejto správy.</w:t>
      </w:r>
      <w:r w:rsidRPr="003E23A7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="009B2433">
        <w:rPr>
          <w:rFonts w:ascii="Times New Roman" w:hAnsi="Times New Roman" w:cs="Times New Roman"/>
          <w:sz w:val="24"/>
          <w:szCs w:val="24"/>
          <w:lang w:val="sk-SK"/>
        </w:rPr>
        <w:t xml:space="preserve">Členovia AS EF UJS obdržali v elektronickej forme jednotlivé materiály a návrhy, ktoré boli predostreté na senátne rokovania. </w:t>
      </w:r>
    </w:p>
    <w:p w:rsidR="00282FE0" w:rsidRPr="00195D8F" w:rsidRDefault="001661EE" w:rsidP="00195D8F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Od 14.12.2017</w:t>
      </w:r>
      <w:r w:rsidR="00282FE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95D8F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B1352B">
        <w:rPr>
          <w:rFonts w:ascii="Times New Roman" w:hAnsi="Times New Roman" w:cs="Times New Roman"/>
          <w:sz w:val="24"/>
          <w:szCs w:val="24"/>
          <w:lang w:val="sk-SK"/>
        </w:rPr>
        <w:t>podľa: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95D8F" w:rsidRPr="00195D8F">
        <w:rPr>
          <w:rFonts w:ascii="TimesNewRomanPS-BoldMT" w:hAnsi="TimesNewRomanPS-BoldMT" w:cs="TimesNewRomanPS-BoldMT"/>
          <w:bCs/>
          <w:sz w:val="24"/>
          <w:szCs w:val="24"/>
          <w:lang w:val="sk-SK"/>
        </w:rPr>
        <w:t>Správa o činnosti Akademického senátu Ekonomickej fakulty U</w:t>
      </w:r>
      <w:r>
        <w:rPr>
          <w:rFonts w:ascii="TimesNewRomanPS-BoldMT" w:hAnsi="TimesNewRomanPS-BoldMT" w:cs="TimesNewRomanPS-BoldMT"/>
          <w:bCs/>
          <w:sz w:val="24"/>
          <w:szCs w:val="24"/>
          <w:lang w:val="sk-SK"/>
        </w:rPr>
        <w:t>niverzity J. Selyeho v roku 2017</w:t>
      </w:r>
      <w:r w:rsidR="00195D8F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282FE0">
        <w:rPr>
          <w:rFonts w:ascii="Times New Roman" w:hAnsi="Times New Roman" w:cs="Times New Roman"/>
          <w:sz w:val="24"/>
          <w:szCs w:val="24"/>
          <w:lang w:val="sk-SK"/>
        </w:rPr>
        <w:t>pracoval AS EF UJS v nasledovnom zložení:</w:t>
      </w:r>
    </w:p>
    <w:p w:rsidR="001661EE" w:rsidRPr="00FA5480" w:rsidRDefault="001661EE" w:rsidP="00166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Ing. Zoltán Šeben, PhD. – predseda,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1661EE" w:rsidRDefault="001661EE" w:rsidP="00166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2FCB">
        <w:rPr>
          <w:rFonts w:ascii="Times New Roman" w:hAnsi="Times New Roman"/>
          <w:sz w:val="24"/>
          <w:szCs w:val="24"/>
          <w:lang w:val="sk-SK"/>
        </w:rPr>
        <w:t xml:space="preserve">doc. RNDr. </w:t>
      </w:r>
      <w:r>
        <w:rPr>
          <w:rFonts w:ascii="Times New Roman" w:hAnsi="Times New Roman"/>
          <w:sz w:val="24"/>
          <w:szCs w:val="24"/>
          <w:lang w:val="sk-SK"/>
        </w:rPr>
        <w:t xml:space="preserve">Ferdinánd </w:t>
      </w:r>
      <w:r w:rsidRPr="00222FCB">
        <w:rPr>
          <w:rFonts w:ascii="Times New Roman" w:hAnsi="Times New Roman"/>
          <w:sz w:val="24"/>
          <w:szCs w:val="24"/>
          <w:lang w:val="sk-SK"/>
        </w:rPr>
        <w:t>Fi</w:t>
      </w:r>
      <w:r>
        <w:rPr>
          <w:rFonts w:ascii="Times New Roman" w:hAnsi="Times New Roman"/>
          <w:sz w:val="24"/>
          <w:szCs w:val="24"/>
          <w:lang w:val="sk-SK"/>
        </w:rPr>
        <w:t>lip</w:t>
      </w:r>
      <w:r w:rsidRPr="00222FCB">
        <w:rPr>
          <w:rFonts w:ascii="Times New Roman" w:hAnsi="Times New Roman"/>
          <w:sz w:val="24"/>
          <w:szCs w:val="24"/>
          <w:lang w:val="sk-SK"/>
        </w:rPr>
        <w:t>, PhD.,</w:t>
      </w:r>
      <w:r>
        <w:rPr>
          <w:rFonts w:ascii="Times New Roman" w:hAnsi="Times New Roman"/>
          <w:sz w:val="24"/>
          <w:szCs w:val="24"/>
          <w:lang w:val="sk-SK"/>
        </w:rPr>
        <w:t xml:space="preserve"> zamestnanecká časť</w:t>
      </w:r>
    </w:p>
    <w:p w:rsidR="001661EE" w:rsidRDefault="001661EE" w:rsidP="00166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Dr. habil</w:t>
      </w:r>
      <w:r w:rsidRPr="00A80D65">
        <w:rPr>
          <w:rFonts w:ascii="Times New Roman" w:hAnsi="Times New Roman" w:cs="Times New Roman"/>
          <w:sz w:val="24"/>
          <w:szCs w:val="24"/>
          <w:lang w:val="sk-SK"/>
        </w:rPr>
        <w:t>. Ing. Péter Karácsony, PhD.</w:t>
      </w:r>
      <w:r>
        <w:rPr>
          <w:rFonts w:ascii="Times New Roman" w:hAnsi="Times New Roman" w:cs="Times New Roman"/>
          <w:sz w:val="24"/>
          <w:szCs w:val="24"/>
          <w:lang w:val="sk-SK"/>
        </w:rPr>
        <w:t>, podpredseda, zamestnanecká časť</w:t>
      </w:r>
    </w:p>
    <w:p w:rsidR="001661EE" w:rsidRDefault="001661EE" w:rsidP="00166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11367">
        <w:rPr>
          <w:rFonts w:ascii="Times New Roman" w:hAnsi="Times New Roman" w:cs="Times New Roman"/>
          <w:sz w:val="24"/>
          <w:szCs w:val="24"/>
          <w:lang w:val="sk-SK"/>
        </w:rPr>
        <w:t xml:space="preserve">RNDr. </w:t>
      </w:r>
      <w:r>
        <w:rPr>
          <w:rFonts w:ascii="Times New Roman" w:hAnsi="Times New Roman" w:cs="Times New Roman"/>
          <w:sz w:val="24"/>
          <w:szCs w:val="24"/>
          <w:lang w:val="sk-SK"/>
        </w:rPr>
        <w:t>Zoltán Fehér</w:t>
      </w:r>
      <w:r w:rsidRPr="00111367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</w:p>
    <w:p w:rsidR="001661EE" w:rsidRDefault="001661EE" w:rsidP="00166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RNDr. Štefan Gubo</w:t>
      </w:r>
      <w:r w:rsidRPr="00B665AB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  <w:r>
        <w:rPr>
          <w:lang w:val="sk-SK"/>
        </w:rPr>
        <w:t xml:space="preserve">                  </w:t>
      </w:r>
    </w:p>
    <w:p w:rsidR="001661EE" w:rsidRPr="00FA5480" w:rsidRDefault="001661EE" w:rsidP="00166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PhDr.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Enikő </w:t>
      </w:r>
      <w:r w:rsidRPr="00222FCB">
        <w:rPr>
          <w:rFonts w:ascii="Times New Roman" w:hAnsi="Times New Roman"/>
          <w:sz w:val="24"/>
          <w:szCs w:val="24"/>
          <w:lang w:val="sk-SK"/>
        </w:rPr>
        <w:t>Ko</w:t>
      </w:r>
      <w:r>
        <w:rPr>
          <w:rFonts w:ascii="Times New Roman" w:hAnsi="Times New Roman"/>
          <w:sz w:val="24"/>
          <w:szCs w:val="24"/>
          <w:lang w:val="sk-SK"/>
        </w:rPr>
        <w:t>rcsmáros, PhD.,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 zamestnanecká časť</w:t>
      </w:r>
    </w:p>
    <w:p w:rsidR="001661EE" w:rsidRPr="00FA5480" w:rsidRDefault="001661EE" w:rsidP="00166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80D65">
        <w:rPr>
          <w:rFonts w:ascii="Times New Roman" w:hAnsi="Times New Roman" w:cs="Times New Roman"/>
          <w:sz w:val="24"/>
          <w:szCs w:val="24"/>
          <w:lang w:val="sk-SK"/>
        </w:rPr>
        <w:t>PhDr. Zsuzsanna Gódány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</w:p>
    <w:p w:rsidR="001661EE" w:rsidRDefault="001661EE" w:rsidP="00166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1661EE" w:rsidRPr="00FA5480" w:rsidRDefault="001661EE" w:rsidP="00166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Bc. Barnabás Szabó - podpredseda, študentská časť</w:t>
      </w:r>
    </w:p>
    <w:p w:rsidR="001661EE" w:rsidRDefault="001661EE" w:rsidP="00166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Mgr. Dávid Szabó, študentská časť</w:t>
      </w:r>
    </w:p>
    <w:p w:rsidR="001661EE" w:rsidRPr="00FA5480" w:rsidRDefault="001661EE" w:rsidP="00166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Adam Páldi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>študentská časť</w:t>
      </w:r>
    </w:p>
    <w:p w:rsidR="00AE5E96" w:rsidRDefault="001661EE" w:rsidP="001661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Bc. Ágnes Panyi, študentská časť</w:t>
      </w:r>
    </w:p>
    <w:p w:rsidR="001661EE" w:rsidRDefault="001661EE" w:rsidP="001661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415E1" w:rsidRPr="001F06A0" w:rsidRDefault="008415E1" w:rsidP="001F0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415E1">
        <w:rPr>
          <w:rFonts w:ascii="Times New Roman" w:hAnsi="Times New Roman" w:cs="Times New Roman"/>
          <w:sz w:val="24"/>
          <w:szCs w:val="24"/>
          <w:lang w:val="sk-SK"/>
        </w:rPr>
        <w:t xml:space="preserve">Ustanovujúca schôdza AS EF UJS sa konala dňa 11.05.2016. </w:t>
      </w:r>
      <w:r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Pr="008415E1">
        <w:rPr>
          <w:rFonts w:ascii="Times New Roman" w:hAnsi="Times New Roman" w:cs="Times New Roman"/>
          <w:sz w:val="24"/>
          <w:szCs w:val="24"/>
          <w:lang w:val="sk-SK"/>
        </w:rPr>
        <w:t xml:space="preserve"> článku 1 odseku 4 Zásad volieb do Akademického senátu Ekonomickej fakulty Univerzity J. Selyeho, funkčné obdobie členov študentskej časti AS EF UJS je dvojročné, pričom netrvá dlhšie ako mandát senátu. </w:t>
      </w:r>
      <w:r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Pr="008415E1">
        <w:rPr>
          <w:rFonts w:ascii="Times New Roman" w:hAnsi="Times New Roman" w:cs="Times New Roman"/>
          <w:sz w:val="24"/>
          <w:szCs w:val="24"/>
          <w:lang w:val="sk-SK"/>
        </w:rPr>
        <w:t xml:space="preserve"> tohto dokumentu predostrel 22.03.2018 Ing. Zoltán Šeben, PhD., predseda AS EF UJS harmonogram volieb kandidátov na členstvo v Študentskej časti AS EF UJS spolu s návrhovým listom pre návrh kandidáta. Jednalo sa o všetky 4 miesta v študentskej časti AS EF UJS.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5024C">
        <w:rPr>
          <w:rFonts w:ascii="Times New Roman" w:hAnsi="Times New Roman" w:cs="Times New Roman"/>
          <w:sz w:val="24"/>
          <w:szCs w:val="24"/>
          <w:lang w:val="sk-SK"/>
        </w:rPr>
        <w:t>Vo voľbách, ktoré</w:t>
      </w:r>
      <w:r w:rsidR="001F06A0" w:rsidRPr="001F06A0">
        <w:rPr>
          <w:rFonts w:ascii="Times New Roman" w:hAnsi="Times New Roman" w:cs="Times New Roman"/>
          <w:sz w:val="24"/>
          <w:szCs w:val="24"/>
          <w:lang w:val="sk-SK"/>
        </w:rPr>
        <w:t xml:space="preserve"> sa konali v dňoch 25.04.2018 a 26.04.2018, boli do študentskej časti AS EF UJS zvolení nasledovní kandidáti: Boglárka Fónadová, Adam Páldi, Bc. </w:t>
      </w:r>
      <w:r w:rsidR="001F06A0" w:rsidRPr="0015024C">
        <w:rPr>
          <w:rFonts w:ascii="Times New Roman" w:hAnsi="Times New Roman" w:cs="Times New Roman"/>
          <w:sz w:val="24"/>
          <w:szCs w:val="24"/>
          <w:lang w:val="sk-SK"/>
        </w:rPr>
        <w:t>Barnabás Szabó, Mgr. Dávid Szabó.</w:t>
      </w:r>
    </w:p>
    <w:p w:rsidR="007E761D" w:rsidRDefault="00804C54" w:rsidP="007E761D">
      <w:pPr>
        <w:pStyle w:val="Alaprtelmezett"/>
        <w:jc w:val="both"/>
      </w:pPr>
      <w:r w:rsidRPr="00804C54">
        <w:rPr>
          <w:lang w:val="sk-SK"/>
        </w:rPr>
        <w:t>U členky AS EF UJS menom PhDr. Gódány Zsuzsanna došlo k zníženiu pracovného úväzku (03.09.2018), čím sa uvoľnilo miesto v senáte. V prípade uvoľnenia miesta v AS EF UJS vyhlasuje predseda AS EF UJS doplňujúce voľby.</w:t>
      </w:r>
      <w:r w:rsidR="00B3761F">
        <w:rPr>
          <w:lang w:val="sk-SK"/>
        </w:rPr>
        <w:t xml:space="preserve"> </w:t>
      </w:r>
      <w:r w:rsidR="007E761D">
        <w:rPr>
          <w:lang w:val="sk-SK"/>
        </w:rPr>
        <w:t xml:space="preserve">Voľby sa konali dňa 18.12.2018. V doplňujúcich voľbách do AS EF UJS bol zvolený nasledovný kandidát: Dr. habil. </w:t>
      </w:r>
      <w:r w:rsidR="007E761D">
        <w:t xml:space="preserve">Ing. </w:t>
      </w:r>
      <w:r w:rsidR="0015024C">
        <w:t>Renáta Machová</w:t>
      </w:r>
      <w:r w:rsidR="007E761D">
        <w:t>, PhD.</w:t>
      </w:r>
    </w:p>
    <w:p w:rsidR="00AE5E96" w:rsidRPr="008E7947" w:rsidRDefault="00AE5E96" w:rsidP="00282F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</w:p>
    <w:p w:rsidR="00A01C4C" w:rsidRDefault="008E7947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r w:rsidRPr="005552B8">
        <w:rPr>
          <w:rFonts w:ascii="Times New Roman" w:hAnsi="Times New Roman" w:cs="Times New Roman"/>
          <w:sz w:val="24"/>
          <w:szCs w:val="24"/>
          <w:lang w:val="sk-SK"/>
        </w:rPr>
        <w:t>18.12.</w:t>
      </w:r>
      <w:r>
        <w:rPr>
          <w:rFonts w:ascii="Times New Roman" w:hAnsi="Times New Roman" w:cs="Times New Roman"/>
          <w:sz w:val="24"/>
          <w:szCs w:val="24"/>
          <w:lang w:val="sk-SK"/>
        </w:rPr>
        <w:t>2018</w:t>
      </w:r>
      <w:r w:rsidR="00A01C4C">
        <w:rPr>
          <w:rFonts w:ascii="Times New Roman" w:hAnsi="Times New Roman" w:cs="Times New Roman"/>
          <w:sz w:val="24"/>
          <w:szCs w:val="24"/>
          <w:lang w:val="sk-SK"/>
        </w:rPr>
        <w:t xml:space="preserve"> pracoval AS EF UJS v nasledovnom zložení:</w:t>
      </w:r>
    </w:p>
    <w:p w:rsidR="00A01C4C" w:rsidRDefault="00A01C4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01C4C" w:rsidRPr="00FA5480" w:rsidRDefault="00A01C4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Ing. Zoltán Šeben, PhD. – predseda,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A01C4C" w:rsidRDefault="00A01C4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2FCB">
        <w:rPr>
          <w:rFonts w:ascii="Times New Roman" w:hAnsi="Times New Roman"/>
          <w:sz w:val="24"/>
          <w:szCs w:val="24"/>
          <w:lang w:val="sk-SK"/>
        </w:rPr>
        <w:t xml:space="preserve">doc. RNDr. </w:t>
      </w:r>
      <w:r>
        <w:rPr>
          <w:rFonts w:ascii="Times New Roman" w:hAnsi="Times New Roman"/>
          <w:sz w:val="24"/>
          <w:szCs w:val="24"/>
          <w:lang w:val="sk-SK"/>
        </w:rPr>
        <w:t xml:space="preserve">Ferdinánd </w:t>
      </w:r>
      <w:r w:rsidRPr="00222FCB">
        <w:rPr>
          <w:rFonts w:ascii="Times New Roman" w:hAnsi="Times New Roman"/>
          <w:sz w:val="24"/>
          <w:szCs w:val="24"/>
          <w:lang w:val="sk-SK"/>
        </w:rPr>
        <w:t>Fi</w:t>
      </w:r>
      <w:r>
        <w:rPr>
          <w:rFonts w:ascii="Times New Roman" w:hAnsi="Times New Roman"/>
          <w:sz w:val="24"/>
          <w:szCs w:val="24"/>
          <w:lang w:val="sk-SK"/>
        </w:rPr>
        <w:t>lip</w:t>
      </w:r>
      <w:r w:rsidRPr="00222FCB">
        <w:rPr>
          <w:rFonts w:ascii="Times New Roman" w:hAnsi="Times New Roman"/>
          <w:sz w:val="24"/>
          <w:szCs w:val="24"/>
          <w:lang w:val="sk-SK"/>
        </w:rPr>
        <w:t>, PhD.,</w:t>
      </w:r>
      <w:r>
        <w:rPr>
          <w:rFonts w:ascii="Times New Roman" w:hAnsi="Times New Roman"/>
          <w:sz w:val="24"/>
          <w:szCs w:val="24"/>
          <w:lang w:val="sk-SK"/>
        </w:rPr>
        <w:t xml:space="preserve"> zamestnanecká časť</w:t>
      </w:r>
    </w:p>
    <w:p w:rsidR="00A01C4C" w:rsidRDefault="00A01C4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Dr. habil</w:t>
      </w:r>
      <w:r w:rsidRPr="00A80D65">
        <w:rPr>
          <w:rFonts w:ascii="Times New Roman" w:hAnsi="Times New Roman" w:cs="Times New Roman"/>
          <w:sz w:val="24"/>
          <w:szCs w:val="24"/>
          <w:lang w:val="sk-SK"/>
        </w:rPr>
        <w:t>. Ing. Péter Karácsony, PhD.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133AC7">
        <w:rPr>
          <w:rFonts w:ascii="Times New Roman" w:hAnsi="Times New Roman" w:cs="Times New Roman"/>
          <w:sz w:val="24"/>
          <w:szCs w:val="24"/>
          <w:lang w:val="sk-SK"/>
        </w:rPr>
        <w:t xml:space="preserve">podpredseda, </w:t>
      </w:r>
      <w:r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A01C4C" w:rsidRDefault="00A01C4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11367">
        <w:rPr>
          <w:rFonts w:ascii="Times New Roman" w:hAnsi="Times New Roman" w:cs="Times New Roman"/>
          <w:sz w:val="24"/>
          <w:szCs w:val="24"/>
          <w:lang w:val="sk-SK"/>
        </w:rPr>
        <w:t xml:space="preserve">RNDr. </w:t>
      </w:r>
      <w:r>
        <w:rPr>
          <w:rFonts w:ascii="Times New Roman" w:hAnsi="Times New Roman" w:cs="Times New Roman"/>
          <w:sz w:val="24"/>
          <w:szCs w:val="24"/>
          <w:lang w:val="sk-SK"/>
        </w:rPr>
        <w:t>Zoltán Fehér</w:t>
      </w:r>
      <w:r w:rsidRPr="00111367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</w:p>
    <w:p w:rsidR="00A01C4C" w:rsidRDefault="00A01C4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RNDr. Štefan Gubo</w:t>
      </w:r>
      <w:r w:rsidRPr="00B665AB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  <w:r>
        <w:rPr>
          <w:lang w:val="sk-SK"/>
        </w:rPr>
        <w:t xml:space="preserve">                  </w:t>
      </w:r>
    </w:p>
    <w:p w:rsidR="00A01C4C" w:rsidRPr="00FA5480" w:rsidRDefault="00A01C4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PhDr.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Enikő </w:t>
      </w:r>
      <w:r w:rsidRPr="00222FCB">
        <w:rPr>
          <w:rFonts w:ascii="Times New Roman" w:hAnsi="Times New Roman"/>
          <w:sz w:val="24"/>
          <w:szCs w:val="24"/>
          <w:lang w:val="sk-SK"/>
        </w:rPr>
        <w:t>Ko</w:t>
      </w:r>
      <w:r>
        <w:rPr>
          <w:rFonts w:ascii="Times New Roman" w:hAnsi="Times New Roman"/>
          <w:sz w:val="24"/>
          <w:szCs w:val="24"/>
          <w:lang w:val="sk-SK"/>
        </w:rPr>
        <w:t>rcsmáros, PhD.,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 zamestnanecká časť</w:t>
      </w:r>
    </w:p>
    <w:p w:rsidR="00A01C4C" w:rsidRPr="00FA5480" w:rsidRDefault="0076214A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214A">
        <w:rPr>
          <w:rFonts w:ascii="Times New Roman" w:hAnsi="Times New Roman" w:cs="Times New Roman"/>
          <w:sz w:val="24"/>
          <w:szCs w:val="24"/>
          <w:lang w:val="sk-SK"/>
        </w:rPr>
        <w:t xml:space="preserve">Dr. habil. Ing. </w:t>
      </w:r>
      <w:r w:rsidR="008463ED">
        <w:rPr>
          <w:rFonts w:ascii="Times New Roman" w:hAnsi="Times New Roman" w:cs="Times New Roman"/>
          <w:sz w:val="24"/>
          <w:szCs w:val="24"/>
          <w:lang w:val="sk-SK"/>
        </w:rPr>
        <w:t>Renáta Machová</w:t>
      </w:r>
      <w:r w:rsidRPr="0076214A">
        <w:rPr>
          <w:rFonts w:ascii="Times New Roman" w:hAnsi="Times New Roman" w:cs="Times New Roman"/>
          <w:sz w:val="24"/>
          <w:szCs w:val="24"/>
          <w:lang w:val="sk-SK"/>
        </w:rPr>
        <w:t>, PhD.</w:t>
      </w:r>
      <w:r w:rsidR="00A01C4C" w:rsidRPr="0076214A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A01C4C" w:rsidRPr="008E7947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="00A01C4C"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A01C4C" w:rsidRDefault="00A01C4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01C4C" w:rsidRPr="00FA5480" w:rsidRDefault="006E329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Bc. </w:t>
      </w:r>
      <w:r w:rsidR="00D41BDC">
        <w:rPr>
          <w:rFonts w:ascii="Times New Roman" w:hAnsi="Times New Roman" w:cs="Times New Roman"/>
          <w:sz w:val="24"/>
          <w:szCs w:val="24"/>
          <w:lang w:val="sk-SK"/>
        </w:rPr>
        <w:t>Barnabás Szabó</w:t>
      </w:r>
      <w:r w:rsidR="00A01C4C">
        <w:rPr>
          <w:rFonts w:ascii="Times New Roman" w:hAnsi="Times New Roman" w:cs="Times New Roman"/>
          <w:sz w:val="24"/>
          <w:szCs w:val="24"/>
          <w:lang w:val="sk-SK"/>
        </w:rPr>
        <w:t>, študentská časť</w:t>
      </w:r>
    </w:p>
    <w:p w:rsidR="00A01C4C" w:rsidRDefault="00A01C4C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Mgr. Dávid Szabó, študentská časť</w:t>
      </w:r>
    </w:p>
    <w:p w:rsidR="00A01C4C" w:rsidRPr="00FA5480" w:rsidRDefault="001A30BE" w:rsidP="00A01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Bc. </w:t>
      </w:r>
      <w:r w:rsidR="00A01C4C">
        <w:rPr>
          <w:rFonts w:ascii="Times New Roman" w:hAnsi="Times New Roman" w:cs="Times New Roman"/>
          <w:sz w:val="24"/>
          <w:szCs w:val="24"/>
          <w:lang w:val="sk-SK"/>
        </w:rPr>
        <w:t>Adam Páldi</w:t>
      </w:r>
      <w:r w:rsidR="00A01C4C"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A01C4C">
        <w:rPr>
          <w:rFonts w:ascii="Times New Roman" w:hAnsi="Times New Roman" w:cs="Times New Roman"/>
          <w:sz w:val="24"/>
          <w:szCs w:val="24"/>
          <w:lang w:val="sk-SK"/>
        </w:rPr>
        <w:t>študentská časť</w:t>
      </w:r>
    </w:p>
    <w:p w:rsidR="00A01C4C" w:rsidRDefault="006E329C" w:rsidP="00A01C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203216">
        <w:rPr>
          <w:rFonts w:ascii="Times New Roman" w:hAnsi="Times New Roman"/>
          <w:sz w:val="24"/>
          <w:szCs w:val="24"/>
          <w:lang w:val="sk-SK"/>
        </w:rPr>
        <w:t xml:space="preserve">Bc. </w:t>
      </w:r>
      <w:r w:rsidR="00203216" w:rsidRPr="001F06A0">
        <w:rPr>
          <w:rFonts w:ascii="Times New Roman" w:hAnsi="Times New Roman" w:cs="Times New Roman"/>
          <w:sz w:val="24"/>
          <w:szCs w:val="24"/>
          <w:lang w:val="sk-SK"/>
        </w:rPr>
        <w:t>Boglárka Fón</w:t>
      </w:r>
      <w:r w:rsidR="00203216">
        <w:rPr>
          <w:rFonts w:ascii="Times New Roman" w:hAnsi="Times New Roman" w:cs="Times New Roman"/>
          <w:sz w:val="24"/>
          <w:szCs w:val="24"/>
          <w:lang w:val="sk-SK"/>
        </w:rPr>
        <w:t>adová</w:t>
      </w:r>
      <w:r w:rsidR="00A01C4C" w:rsidRPr="00575114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01C4C">
        <w:rPr>
          <w:rFonts w:ascii="Times New Roman" w:hAnsi="Times New Roman"/>
          <w:sz w:val="24"/>
          <w:szCs w:val="24"/>
          <w:lang w:val="sk-SK"/>
        </w:rPr>
        <w:t>študentská časť</w:t>
      </w:r>
    </w:p>
    <w:p w:rsidR="00282FE0" w:rsidRDefault="00282FE0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k-SK"/>
        </w:rPr>
      </w:pPr>
    </w:p>
    <w:p w:rsidR="007F090F" w:rsidRPr="007F090F" w:rsidRDefault="007F090F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k-SK"/>
        </w:rPr>
      </w:pP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Zápisnice zo zasadnutí AS 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EF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UJS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sú prístupné v Akademickom informačnom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="00DF11AC">
        <w:rPr>
          <w:rFonts w:ascii="TimesNewRomanPSMT" w:hAnsi="TimesNewRomanPSMT" w:cs="TimesNewRomanPSMT"/>
          <w:sz w:val="24"/>
          <w:szCs w:val="24"/>
          <w:lang w:val="sk-SK"/>
        </w:rPr>
        <w:t>systéme Univerzity J. Selyeho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 v module AS022 - Správa a zverejňovanie dokumentov / EF UJS –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orgány /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Akademický senát.</w:t>
      </w:r>
    </w:p>
    <w:p w:rsidR="007F090F" w:rsidRDefault="007F090F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k-SK"/>
        </w:rPr>
      </w:pPr>
    </w:p>
    <w:p w:rsidR="007F090F" w:rsidRDefault="007F090F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Schválené v AS EF UJS dňa </w:t>
      </w:r>
      <w:r w:rsidR="00D41BDC" w:rsidRPr="001D1DAE">
        <w:rPr>
          <w:rFonts w:ascii="TimesNewRomanPSMT" w:hAnsi="TimesNewRomanPSMT" w:cs="TimesNewRomanPSMT"/>
          <w:sz w:val="24"/>
          <w:szCs w:val="24"/>
        </w:rPr>
        <w:t>28</w:t>
      </w:r>
      <w:r w:rsidR="00F04347" w:rsidRPr="001D1DAE">
        <w:rPr>
          <w:rFonts w:ascii="TimesNewRomanPSMT" w:hAnsi="TimesNewRomanPSMT" w:cs="TimesNewRomanPSMT"/>
          <w:sz w:val="24"/>
          <w:szCs w:val="24"/>
        </w:rPr>
        <w:t xml:space="preserve">. </w:t>
      </w:r>
      <w:r w:rsidR="00F04347" w:rsidRPr="00080506">
        <w:rPr>
          <w:rFonts w:ascii="TimesNewRomanPSMT" w:hAnsi="TimesNewRomanPSMT" w:cs="TimesNewRomanPSMT"/>
          <w:sz w:val="24"/>
          <w:szCs w:val="24"/>
        </w:rPr>
        <w:t>0</w:t>
      </w:r>
      <w:r w:rsidR="0066425D">
        <w:rPr>
          <w:rFonts w:ascii="TimesNewRomanPSMT" w:hAnsi="TimesNewRomanPSMT" w:cs="TimesNewRomanPSMT"/>
          <w:sz w:val="24"/>
          <w:szCs w:val="24"/>
        </w:rPr>
        <w:t>2</w:t>
      </w:r>
      <w:r w:rsidR="001C0FB6" w:rsidRPr="00913E9A">
        <w:rPr>
          <w:rFonts w:ascii="TimesNewRomanPSMT" w:hAnsi="TimesNewRomanPSMT" w:cs="TimesNewRomanPSMT"/>
          <w:sz w:val="24"/>
          <w:szCs w:val="24"/>
        </w:rPr>
        <w:t xml:space="preserve">. </w:t>
      </w:r>
      <w:r w:rsidR="001C0FB6">
        <w:rPr>
          <w:rFonts w:ascii="TimesNewRomanPSMT" w:hAnsi="TimesNewRomanPSMT" w:cs="TimesNewRomanPSMT"/>
          <w:sz w:val="24"/>
          <w:szCs w:val="24"/>
        </w:rPr>
        <w:t>201</w:t>
      </w:r>
      <w:r w:rsidR="000F72D7">
        <w:rPr>
          <w:rFonts w:ascii="TimesNewRomanPSMT" w:hAnsi="TimesNewRomanPSMT" w:cs="TimesNewRomanPSMT"/>
          <w:sz w:val="24"/>
          <w:szCs w:val="24"/>
        </w:rPr>
        <w:t>9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AA189E" w:rsidRDefault="00AA189E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6F96" w:rsidRDefault="004F6F96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AA189E" w:rsidRDefault="00AA189E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189E" w:rsidRDefault="00AA189E" w:rsidP="00AA189E">
      <w:pPr>
        <w:pStyle w:val="Alaprtelmezett"/>
        <w:ind w:firstLine="708"/>
        <w:jc w:val="center"/>
      </w:pPr>
      <w:r>
        <w:rPr>
          <w:lang w:val="sk-SK"/>
        </w:rPr>
        <w:t>..............................................</w:t>
      </w:r>
      <w:r>
        <w:rPr>
          <w:lang w:val="sk-SK"/>
        </w:rPr>
        <w:tab/>
      </w:r>
    </w:p>
    <w:p w:rsidR="00AA189E" w:rsidRDefault="00AA189E" w:rsidP="00AA189E">
      <w:pPr>
        <w:pStyle w:val="Alaprtelmezett"/>
        <w:ind w:firstLine="708"/>
        <w:jc w:val="center"/>
        <w:rPr>
          <w:lang w:val="sk-SK"/>
        </w:rPr>
      </w:pPr>
      <w:r>
        <w:rPr>
          <w:lang w:val="sk-SK"/>
        </w:rPr>
        <w:t xml:space="preserve">Ing. Zoltán Šeben, PhD. </w:t>
      </w:r>
    </w:p>
    <w:p w:rsidR="00AA189E" w:rsidRDefault="00AA189E" w:rsidP="00AA189E">
      <w:pPr>
        <w:pStyle w:val="Alaprtelmezett"/>
        <w:ind w:firstLine="708"/>
        <w:jc w:val="center"/>
      </w:pPr>
      <w:r>
        <w:rPr>
          <w:lang w:val="sk-SK"/>
        </w:rPr>
        <w:t xml:space="preserve"> predseda AS EF UJS </w:t>
      </w:r>
    </w:p>
    <w:p w:rsidR="007F090F" w:rsidRDefault="007F090F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CC1197" w:rsidRPr="00CC1197" w:rsidRDefault="00CC1197" w:rsidP="00CC119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FD79CF" w:rsidRDefault="00FD79CF" w:rsidP="00A85FCE">
      <w:pPr>
        <w:pStyle w:val="Alaprtelmezett"/>
        <w:jc w:val="both"/>
        <w:rPr>
          <w:b/>
          <w:lang w:val="sk-SK"/>
        </w:rPr>
      </w:pPr>
    </w:p>
    <w:p w:rsidR="00FD79CF" w:rsidRDefault="00FD79CF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5F6415" w:rsidRDefault="00784A31" w:rsidP="00A85FCE">
      <w:pPr>
        <w:pStyle w:val="Alaprtelmezett"/>
        <w:jc w:val="both"/>
        <w:rPr>
          <w:b/>
          <w:lang w:val="sk-SK"/>
        </w:rPr>
      </w:pPr>
      <w:r>
        <w:rPr>
          <w:b/>
          <w:lang w:val="sk-SK"/>
        </w:rPr>
        <w:lastRenderedPageBreak/>
        <w:t>PRÍLOHY</w:t>
      </w:r>
      <w:r w:rsidR="00A85FCE" w:rsidRPr="00F04B50">
        <w:rPr>
          <w:b/>
          <w:lang w:val="sk-SK"/>
        </w:rPr>
        <w:t>:</w:t>
      </w:r>
      <w:r w:rsidR="00E211B4">
        <w:rPr>
          <w:b/>
          <w:lang w:val="sk-SK"/>
        </w:rPr>
        <w:t xml:space="preserve"> </w:t>
      </w:r>
    </w:p>
    <w:p w:rsidR="00A85FCE" w:rsidRPr="00F04B50" w:rsidRDefault="005F6415" w:rsidP="005F6415">
      <w:pPr>
        <w:pStyle w:val="Alaprtelmezett"/>
        <w:jc w:val="center"/>
        <w:rPr>
          <w:b/>
          <w:lang w:val="sk-SK"/>
        </w:rPr>
      </w:pPr>
      <w:r>
        <w:rPr>
          <w:lang w:val="sk-SK"/>
        </w:rPr>
        <w:t>S</w:t>
      </w:r>
      <w:r w:rsidR="00B314BF" w:rsidRPr="00700F06">
        <w:rPr>
          <w:lang w:val="sk-SK"/>
        </w:rPr>
        <w:t xml:space="preserve">úhrn </w:t>
      </w:r>
      <w:r w:rsidR="00B314BF">
        <w:rPr>
          <w:lang w:val="sk-SK"/>
        </w:rPr>
        <w:t>uz</w:t>
      </w:r>
      <w:r>
        <w:rPr>
          <w:lang w:val="sk-SK"/>
        </w:rPr>
        <w:t>nesení z jednotlivých zasadnutí</w:t>
      </w:r>
    </w:p>
    <w:p w:rsidR="008A29E6" w:rsidRPr="001C110A" w:rsidRDefault="008A29E6" w:rsidP="008A2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sk-SK"/>
        </w:rPr>
      </w:pPr>
    </w:p>
    <w:p w:rsidR="008415E1" w:rsidRPr="008415E1" w:rsidRDefault="008415E1" w:rsidP="0084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8415E1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22/03/2018-1</w:t>
      </w:r>
    </w:p>
    <w:p w:rsidR="005338BE" w:rsidRPr="008415E1" w:rsidRDefault="008415E1" w:rsidP="0084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415E1">
        <w:rPr>
          <w:rFonts w:ascii="Times New Roman" w:hAnsi="Times New Roman" w:cs="Times New Roman"/>
          <w:i/>
          <w:sz w:val="24"/>
          <w:szCs w:val="24"/>
          <w:lang w:val="sk-SK"/>
        </w:rPr>
        <w:t>Akademický senát Ekonomickej fakulty Univerzity J. Selyeho schválil návrh vymenovať za člena – študenta disciplinárnej komisie Ekonomickej fakulty Univerzity J. Selyeho Adama Páldiho, študenta 3. ročníka EF UJS.</w:t>
      </w:r>
    </w:p>
    <w:p w:rsidR="008415E1" w:rsidRPr="008415E1" w:rsidRDefault="008415E1" w:rsidP="0084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8415E1" w:rsidRPr="008415E1" w:rsidRDefault="008415E1" w:rsidP="0084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8415E1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22/03/2018-2</w:t>
      </w:r>
    </w:p>
    <w:p w:rsidR="008415E1" w:rsidRPr="008415E1" w:rsidRDefault="008415E1" w:rsidP="0084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415E1">
        <w:rPr>
          <w:rFonts w:ascii="Times New Roman" w:hAnsi="Times New Roman" w:cs="Times New Roman"/>
          <w:i/>
          <w:sz w:val="24"/>
          <w:szCs w:val="24"/>
          <w:lang w:val="sk-SK"/>
        </w:rPr>
        <w:t>Akademický senát Ekonomickej fakulty Univerzity J. Selyeho schválil Správu o činnosti Akademického senátu Ekonomickej fakulty Univerzity J. Selyeho v roku 2017.</w:t>
      </w:r>
    </w:p>
    <w:p w:rsidR="008415E1" w:rsidRPr="008415E1" w:rsidRDefault="008415E1" w:rsidP="0084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8415E1" w:rsidRPr="008415E1" w:rsidRDefault="008415E1" w:rsidP="0084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8415E1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22/03/2018-3</w:t>
      </w:r>
    </w:p>
    <w:p w:rsidR="008415E1" w:rsidRPr="008415E1" w:rsidRDefault="008415E1" w:rsidP="0084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415E1">
        <w:rPr>
          <w:rFonts w:ascii="Times New Roman" w:hAnsi="Times New Roman" w:cs="Times New Roman"/>
          <w:i/>
          <w:sz w:val="24"/>
          <w:szCs w:val="24"/>
          <w:lang w:val="sk-SK"/>
        </w:rPr>
        <w:t>Akademický senát Ekonomickej fakulty Univerzity J. Selyeho schválil harmonogram volieb kandidátov na členstvo v Študentskej časti Akademického senátu Ekonomickej fakulty Univerzity J. Selyeho spolu s návrhovým listom pre návrh kandidáta.</w:t>
      </w:r>
    </w:p>
    <w:p w:rsidR="00041CA7" w:rsidRPr="002C3807" w:rsidRDefault="00041CA7" w:rsidP="00041CA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19/04/2018-1</w:t>
      </w:r>
    </w:p>
    <w:p w:rsidR="00041CA7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Akademický senát Ekonomickej fakulty Univerzity J. Selyeho</w:t>
      </w:r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schválil Podmienky prijatia na </w:t>
      </w: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študijné programy magisterského štúdia na EF UJS pre akademický rok 2018/2019.</w:t>
      </w: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19/04/2018-2</w:t>
      </w: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Akademický senát Ekonomickej fakulty Univerzity J. Selyeho</w:t>
      </w:r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schválil Podmienky prijatia na </w:t>
      </w: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doktorandské štúdium na Ekonomickej fakulte Univerzit</w:t>
      </w:r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y J. Selyeho pre akademický rok </w:t>
      </w: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2018/2019.</w:t>
      </w: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19/04/2018-3</w:t>
      </w:r>
    </w:p>
    <w:p w:rsidR="00514D1C" w:rsidRPr="00A7169E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Akademický senát Ekonomickej fakulty Univerzity J. Selyeho schválil doplňujúci návrh, </w:t>
      </w:r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aby sa </w:t>
      </w: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bod f </w:t>
      </w:r>
      <w:r w:rsidRPr="00A7169E">
        <w:rPr>
          <w:rFonts w:ascii="Times New Roman" w:hAnsi="Times New Roman" w:cs="Times New Roman"/>
          <w:i/>
          <w:sz w:val="24"/>
          <w:szCs w:val="24"/>
          <w:lang w:val="sk-SK"/>
        </w:rPr>
        <w:t xml:space="preserve">kapitoly III </w:t>
      </w:r>
      <w:r w:rsidR="00A7169E" w:rsidRPr="00A7169E">
        <w:rPr>
          <w:rFonts w:ascii="CIDFont+F2" w:hAnsi="CIDFont+F2" w:cs="CIDFont+F2"/>
          <w:i/>
          <w:sz w:val="23"/>
          <w:szCs w:val="23"/>
          <w:lang w:val="sk-SK"/>
        </w:rPr>
        <w:t>Výročnej správy o činnosti Ekonomickej fakulty Univerzity J. Selyeho za rok 2017</w:t>
      </w:r>
      <w:r w:rsidR="00A7169E" w:rsidRPr="00A7169E">
        <w:rPr>
          <w:rFonts w:ascii="CIDFont+F2" w:hAnsi="CIDFont+F2" w:cs="CIDFont+F2"/>
          <w:sz w:val="23"/>
          <w:szCs w:val="23"/>
          <w:lang w:val="sk-SK"/>
        </w:rPr>
        <w:t xml:space="preserve"> </w:t>
      </w:r>
      <w:r w:rsidRPr="00A7169E">
        <w:rPr>
          <w:rFonts w:ascii="Times New Roman" w:hAnsi="Times New Roman" w:cs="Times New Roman"/>
          <w:i/>
          <w:sz w:val="24"/>
          <w:szCs w:val="24"/>
          <w:lang w:val="sk-SK"/>
        </w:rPr>
        <w:t>rozšíril o text:</w:t>
      </w: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Bc.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Illés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Tamás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, Bc.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Győző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Réka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, Bc.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Szeif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Attila,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Krupánszki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Kornél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, Sánta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Kamilla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.</w:t>
      </w: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Na základe rozhodnutia poroty:</w:t>
      </w: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I. miesto: Sánta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Kamilla</w:t>
      </w:r>
      <w:proofErr w:type="spellEnd"/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II. miesto: Bc.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Illés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Tamás</w:t>
      </w:r>
      <w:proofErr w:type="spellEnd"/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III. miesto: Bc.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Győző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Réka</w:t>
      </w:r>
      <w:proofErr w:type="spellEnd"/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Okrem študentov umiestnených na I. až III. mieste por</w:t>
      </w:r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ota odporučila na účasť na XII. </w:t>
      </w: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Konferencií ŠVOČ aj študenta Bc.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Attilu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Szeif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.</w:t>
      </w:r>
    </w:p>
    <w:p w:rsidR="006C5EED" w:rsidRDefault="006C5EED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XII. Konferencia ŠVOČ (Študents</w:t>
      </w:r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ká vedecká odborná činnosť) pre </w:t>
      </w: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študentov maďarskej národnosti žijúcich na Slovensku sa k</w:t>
      </w:r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onala 1. až 2. decembra 2017 na </w:t>
      </w: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Fakulte stredoeurópskych štúdií Univerzity Konštantína Filozofa v Nitre.</w:t>
      </w:r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Ekonomickej </w:t>
      </w:r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sekcie sa zúčastnili 3 študenti </w:t>
      </w: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Ekonomickej</w:t>
      </w:r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fakulty Univerzity J. Selyeho,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Kamilla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Sánta,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Illés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Tamás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a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Szeif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Attila. Na základe rozhodnutia poroty,</w:t>
      </w: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I. miesto Ekonomickej sekcie XII. ŠVOČ získala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Kam</w:t>
      </w:r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>illa</w:t>
      </w:r>
      <w:proofErr w:type="spellEnd"/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Sánta so svojou prácou pod </w:t>
      </w: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názvom: Umiestňovanie produktov — najefektívnejšia f</w:t>
      </w:r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orma reklamy (?) (vedúci práce: </w:t>
      </w: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PhDr.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Seres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Huszárik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Erika), a porota zároveň navrhla jej</w:t>
      </w:r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postup do ďalšieho kola ŠVOČ - </w:t>
      </w: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Národná vedecká aktivita študentov (OTDK).</w:t>
      </w: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lastRenderedPageBreak/>
        <w:t xml:space="preserve">II. miesto získal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Illés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Tamás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so svojou prácou pod n</w:t>
      </w:r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ázvom: Miestny obchod — </w:t>
      </w: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primárny výskum v obci Komoča (vedúci práce: PhDr. Korcsmáros Enikő, PhD.).</w:t>
      </w: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III. miesto sekcie získal </w:t>
      </w:r>
      <w:proofErr w:type="spellStart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Szeif</w:t>
      </w:r>
      <w:proofErr w:type="spellEnd"/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 Attila so svojo</w:t>
      </w:r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u prácou pod názvom: Ekonomická analýza vplyvov </w:t>
      </w: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nežnej revolúcie cez príklad vyšehradskej štvorky (vedúci prá</w:t>
      </w:r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ce: Dr. habil </w:t>
      </w: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Ing. Karácsony Péter, PhD.).</w:t>
      </w: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K dosiahnutým výsledkom gratulovali študentom na cer</w:t>
      </w:r>
      <w:r w:rsid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emoniáli odovzdávania súťažných </w:t>
      </w: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diplomov, na ktorom sa hrdo pýšili vedúci súťažných prác.</w:t>
      </w: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19/04/2018-4</w:t>
      </w: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 xml:space="preserve">Akademický senát Ekonomickej fakulty Univerzity J. </w:t>
      </w:r>
      <w:r w:rsidR="00B5070B">
        <w:rPr>
          <w:rFonts w:ascii="Times New Roman" w:hAnsi="Times New Roman" w:cs="Times New Roman"/>
          <w:i/>
          <w:sz w:val="24"/>
          <w:szCs w:val="24"/>
          <w:lang w:val="sk-SK"/>
        </w:rPr>
        <w:t xml:space="preserve">Selyeho schválil Výročnú správu </w:t>
      </w: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o činnosti Ekonomickej fakulty Univerzity J. Selyeho za rok 2017.</w:t>
      </w: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19/04/2018-5</w:t>
      </w:r>
    </w:p>
    <w:p w:rsidR="00514D1C" w:rsidRPr="006C5EED" w:rsidRDefault="00514D1C" w:rsidP="006C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Akademický senát Ekonomickej fakulty Univerzity J. Se</w:t>
      </w:r>
      <w:r w:rsidR="00B5070B">
        <w:rPr>
          <w:rFonts w:ascii="Times New Roman" w:hAnsi="Times New Roman" w:cs="Times New Roman"/>
          <w:i/>
          <w:sz w:val="24"/>
          <w:szCs w:val="24"/>
          <w:lang w:val="sk-SK"/>
        </w:rPr>
        <w:t xml:space="preserve">lyeho zobral na vedomie Výročnú </w:t>
      </w:r>
      <w:r w:rsidRPr="006C5EED">
        <w:rPr>
          <w:rFonts w:ascii="Times New Roman" w:hAnsi="Times New Roman" w:cs="Times New Roman"/>
          <w:i/>
          <w:sz w:val="24"/>
          <w:szCs w:val="24"/>
          <w:lang w:val="sk-SK"/>
        </w:rPr>
        <w:t>správu o kvalite vzdelávania na Ekonomickej fakulte Univerzity J. Selyeho za rok 2017.</w:t>
      </w:r>
    </w:p>
    <w:p w:rsidR="00BB3316" w:rsidRPr="002C3807" w:rsidRDefault="00BB3316" w:rsidP="00BB331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100614" w:rsidRPr="000E05CF" w:rsidRDefault="00100614" w:rsidP="000E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0E05CF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06/09/2018-1</w:t>
      </w:r>
    </w:p>
    <w:p w:rsidR="00FD3E0B" w:rsidRPr="000E05CF" w:rsidRDefault="00100614" w:rsidP="000E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0E05CF">
        <w:rPr>
          <w:rFonts w:ascii="Times New Roman" w:hAnsi="Times New Roman" w:cs="Times New Roman"/>
          <w:i/>
          <w:sz w:val="24"/>
          <w:szCs w:val="24"/>
          <w:lang w:val="sk-SK"/>
        </w:rPr>
        <w:t>Akademický senát Ekonomickej fakulty Univerzity J. Selyeho</w:t>
      </w:r>
      <w:r w:rsidR="000E05CF" w:rsidRPr="000E05CF">
        <w:rPr>
          <w:rFonts w:ascii="Times New Roman" w:hAnsi="Times New Roman" w:cs="Times New Roman"/>
          <w:i/>
          <w:sz w:val="24"/>
          <w:szCs w:val="24"/>
          <w:lang w:val="sk-SK"/>
        </w:rPr>
        <w:t xml:space="preserve"> schválil Podmienky prijatia na </w:t>
      </w:r>
      <w:r w:rsidRPr="000E05CF">
        <w:rPr>
          <w:rFonts w:ascii="Times New Roman" w:hAnsi="Times New Roman" w:cs="Times New Roman"/>
          <w:i/>
          <w:sz w:val="24"/>
          <w:szCs w:val="24"/>
          <w:lang w:val="sk-SK"/>
        </w:rPr>
        <w:t>štúdium bakalárskych študijných programov na EF UJS pre akademický rok 2019/2020.</w:t>
      </w:r>
    </w:p>
    <w:p w:rsidR="00100614" w:rsidRPr="000E05CF" w:rsidRDefault="00100614" w:rsidP="000E05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100614" w:rsidRPr="000E05CF" w:rsidRDefault="00100614" w:rsidP="000E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0E05CF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06/09/2018-2</w:t>
      </w:r>
    </w:p>
    <w:p w:rsidR="00100614" w:rsidRPr="000E05CF" w:rsidRDefault="00100614" w:rsidP="000E0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0E05CF">
        <w:rPr>
          <w:rFonts w:ascii="Times New Roman" w:hAnsi="Times New Roman" w:cs="Times New Roman"/>
          <w:i/>
          <w:sz w:val="24"/>
          <w:szCs w:val="24"/>
          <w:lang w:val="sk-SK"/>
        </w:rPr>
        <w:t xml:space="preserve">Akademický senát Ekonomickej fakulty Univerzity J. Selyeho </w:t>
      </w:r>
      <w:r w:rsidR="000E05CF" w:rsidRPr="000E05CF">
        <w:rPr>
          <w:rFonts w:ascii="Times New Roman" w:hAnsi="Times New Roman" w:cs="Times New Roman"/>
          <w:i/>
          <w:sz w:val="24"/>
          <w:szCs w:val="24"/>
          <w:lang w:val="sk-SK"/>
        </w:rPr>
        <w:t xml:space="preserve">schválil Disciplinárny poriadok </w:t>
      </w:r>
      <w:r w:rsidRPr="000E05CF">
        <w:rPr>
          <w:rFonts w:ascii="Times New Roman" w:hAnsi="Times New Roman" w:cs="Times New Roman"/>
          <w:i/>
          <w:sz w:val="24"/>
          <w:szCs w:val="24"/>
          <w:lang w:val="sk-SK"/>
        </w:rPr>
        <w:t>pre študentov Ekonomickej fakulty Univerzity J. Selyeho.</w:t>
      </w:r>
    </w:p>
    <w:p w:rsidR="006A7E11" w:rsidRPr="002C3807" w:rsidRDefault="006A7E11" w:rsidP="006A7E1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97139E" w:rsidRPr="0097139E" w:rsidRDefault="0097139E" w:rsidP="0097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97139E">
        <w:rPr>
          <w:rFonts w:ascii="Times New Roman" w:hAnsi="Times New Roman" w:cs="Times New Roman"/>
          <w:b/>
          <w:i/>
          <w:sz w:val="24"/>
          <w:szCs w:val="24"/>
          <w:lang w:val="sk-SK"/>
        </w:rPr>
        <w:t>Uznesenie 19/11/2018-1</w:t>
      </w:r>
    </w:p>
    <w:p w:rsidR="00BB3316" w:rsidRPr="0097139E" w:rsidRDefault="0097139E" w:rsidP="0097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97139E">
        <w:rPr>
          <w:rFonts w:ascii="Times New Roman" w:hAnsi="Times New Roman" w:cs="Times New Roman"/>
          <w:i/>
          <w:sz w:val="24"/>
          <w:szCs w:val="24"/>
          <w:lang w:val="sk-SK"/>
        </w:rPr>
        <w:t>Akademický senát Ekonomickej fakulty Univerzity J. Selyeho schválil harmonogram Doplňujúcich volieb kandidátov na členstvo v Akademickom senáte Ekonomickej fakulty Univerzity J. Selyeho spolu s návrhovým listom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.</w:t>
      </w:r>
    </w:p>
    <w:p w:rsidR="0097139E" w:rsidRPr="002C3807" w:rsidRDefault="0097139E" w:rsidP="009713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041CA7" w:rsidRPr="0097139E" w:rsidRDefault="00041CA7" w:rsidP="0097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k-SK"/>
        </w:rPr>
      </w:pPr>
    </w:p>
    <w:p w:rsidR="00041CA7" w:rsidRDefault="00041CA7" w:rsidP="008A2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k-SK"/>
        </w:rPr>
      </w:pPr>
    </w:p>
    <w:p w:rsidR="00262965" w:rsidRPr="00107D69" w:rsidRDefault="00262965" w:rsidP="00262965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262965" w:rsidRPr="00107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F5"/>
    <w:rsid w:val="00013AD9"/>
    <w:rsid w:val="00041CA7"/>
    <w:rsid w:val="00080506"/>
    <w:rsid w:val="00087AB4"/>
    <w:rsid w:val="000A2169"/>
    <w:rsid w:val="000C3D49"/>
    <w:rsid w:val="000D7DC1"/>
    <w:rsid w:val="000E05CF"/>
    <w:rsid w:val="000F1AF5"/>
    <w:rsid w:val="000F72D7"/>
    <w:rsid w:val="00100614"/>
    <w:rsid w:val="00107D69"/>
    <w:rsid w:val="00114130"/>
    <w:rsid w:val="001149A9"/>
    <w:rsid w:val="00115152"/>
    <w:rsid w:val="00117829"/>
    <w:rsid w:val="00133AC7"/>
    <w:rsid w:val="0015024C"/>
    <w:rsid w:val="001532DD"/>
    <w:rsid w:val="001661EE"/>
    <w:rsid w:val="0017156F"/>
    <w:rsid w:val="00175541"/>
    <w:rsid w:val="00185695"/>
    <w:rsid w:val="00195D8F"/>
    <w:rsid w:val="001A30BE"/>
    <w:rsid w:val="001C0FB6"/>
    <w:rsid w:val="001C110A"/>
    <w:rsid w:val="001C1CF7"/>
    <w:rsid w:val="001C4994"/>
    <w:rsid w:val="001D1DAE"/>
    <w:rsid w:val="001D6CAB"/>
    <w:rsid w:val="001D7650"/>
    <w:rsid w:val="001E068F"/>
    <w:rsid w:val="001E1CA5"/>
    <w:rsid w:val="001F06A0"/>
    <w:rsid w:val="00203216"/>
    <w:rsid w:val="00222FCB"/>
    <w:rsid w:val="0023543A"/>
    <w:rsid w:val="00246DB5"/>
    <w:rsid w:val="00262965"/>
    <w:rsid w:val="0027694E"/>
    <w:rsid w:val="00282FE0"/>
    <w:rsid w:val="0029053F"/>
    <w:rsid w:val="002C3807"/>
    <w:rsid w:val="00360185"/>
    <w:rsid w:val="00361301"/>
    <w:rsid w:val="00382B8C"/>
    <w:rsid w:val="003D4344"/>
    <w:rsid w:val="003D6831"/>
    <w:rsid w:val="003E23A7"/>
    <w:rsid w:val="00400F6C"/>
    <w:rsid w:val="0041320E"/>
    <w:rsid w:val="00440728"/>
    <w:rsid w:val="004F6F96"/>
    <w:rsid w:val="00502C92"/>
    <w:rsid w:val="00514D1C"/>
    <w:rsid w:val="005338BE"/>
    <w:rsid w:val="0055041C"/>
    <w:rsid w:val="00551040"/>
    <w:rsid w:val="00552623"/>
    <w:rsid w:val="005552B8"/>
    <w:rsid w:val="00575114"/>
    <w:rsid w:val="005B13D5"/>
    <w:rsid w:val="005B29F6"/>
    <w:rsid w:val="005F6415"/>
    <w:rsid w:val="00643DE4"/>
    <w:rsid w:val="0066425D"/>
    <w:rsid w:val="00664503"/>
    <w:rsid w:val="00687FB7"/>
    <w:rsid w:val="00697879"/>
    <w:rsid w:val="006A0081"/>
    <w:rsid w:val="006A7E11"/>
    <w:rsid w:val="006C5EED"/>
    <w:rsid w:val="006E329C"/>
    <w:rsid w:val="00700F06"/>
    <w:rsid w:val="00720353"/>
    <w:rsid w:val="00740B28"/>
    <w:rsid w:val="00755BCC"/>
    <w:rsid w:val="0076214A"/>
    <w:rsid w:val="00766971"/>
    <w:rsid w:val="0077352D"/>
    <w:rsid w:val="00784A31"/>
    <w:rsid w:val="007A3A88"/>
    <w:rsid w:val="007B21CC"/>
    <w:rsid w:val="007E761D"/>
    <w:rsid w:val="007F090F"/>
    <w:rsid w:val="007F46BA"/>
    <w:rsid w:val="00802314"/>
    <w:rsid w:val="00804C54"/>
    <w:rsid w:val="008152F7"/>
    <w:rsid w:val="00820B19"/>
    <w:rsid w:val="00830FB9"/>
    <w:rsid w:val="008415E1"/>
    <w:rsid w:val="008463ED"/>
    <w:rsid w:val="00857B6A"/>
    <w:rsid w:val="008A29E6"/>
    <w:rsid w:val="008D04C1"/>
    <w:rsid w:val="008D3FB4"/>
    <w:rsid w:val="008E7947"/>
    <w:rsid w:val="00913E9A"/>
    <w:rsid w:val="0097139E"/>
    <w:rsid w:val="009822F8"/>
    <w:rsid w:val="009970BB"/>
    <w:rsid w:val="009B2433"/>
    <w:rsid w:val="009C7578"/>
    <w:rsid w:val="009C7C98"/>
    <w:rsid w:val="009D08FA"/>
    <w:rsid w:val="009F3753"/>
    <w:rsid w:val="00A01C4C"/>
    <w:rsid w:val="00A150F6"/>
    <w:rsid w:val="00A52E71"/>
    <w:rsid w:val="00A7169E"/>
    <w:rsid w:val="00A838A9"/>
    <w:rsid w:val="00A85FCE"/>
    <w:rsid w:val="00A93E06"/>
    <w:rsid w:val="00AA189E"/>
    <w:rsid w:val="00AB5C26"/>
    <w:rsid w:val="00AE5E96"/>
    <w:rsid w:val="00B07B4B"/>
    <w:rsid w:val="00B1352B"/>
    <w:rsid w:val="00B314BF"/>
    <w:rsid w:val="00B344E5"/>
    <w:rsid w:val="00B3761F"/>
    <w:rsid w:val="00B5070B"/>
    <w:rsid w:val="00B7113E"/>
    <w:rsid w:val="00B809DA"/>
    <w:rsid w:val="00BA2C4C"/>
    <w:rsid w:val="00BB3316"/>
    <w:rsid w:val="00BF18D3"/>
    <w:rsid w:val="00C432F5"/>
    <w:rsid w:val="00C451BF"/>
    <w:rsid w:val="00CC1197"/>
    <w:rsid w:val="00CE09C5"/>
    <w:rsid w:val="00CE125C"/>
    <w:rsid w:val="00CE74A1"/>
    <w:rsid w:val="00D41BDC"/>
    <w:rsid w:val="00D46034"/>
    <w:rsid w:val="00D47C6B"/>
    <w:rsid w:val="00D53B39"/>
    <w:rsid w:val="00D5569A"/>
    <w:rsid w:val="00D61C7D"/>
    <w:rsid w:val="00D81733"/>
    <w:rsid w:val="00D83B07"/>
    <w:rsid w:val="00D92F39"/>
    <w:rsid w:val="00DB19E2"/>
    <w:rsid w:val="00DD121C"/>
    <w:rsid w:val="00DD2FD2"/>
    <w:rsid w:val="00DD707A"/>
    <w:rsid w:val="00DF11AC"/>
    <w:rsid w:val="00E211B4"/>
    <w:rsid w:val="00E44C75"/>
    <w:rsid w:val="00E543AE"/>
    <w:rsid w:val="00E54844"/>
    <w:rsid w:val="00EB4379"/>
    <w:rsid w:val="00F04347"/>
    <w:rsid w:val="00F1643B"/>
    <w:rsid w:val="00F2217A"/>
    <w:rsid w:val="00F6507F"/>
    <w:rsid w:val="00FA5480"/>
    <w:rsid w:val="00FB36B8"/>
    <w:rsid w:val="00FB462D"/>
    <w:rsid w:val="00FC4952"/>
    <w:rsid w:val="00FD3E0B"/>
    <w:rsid w:val="00FD4AC4"/>
    <w:rsid w:val="00FD79CF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aprtelmezett">
    <w:name w:val="Alapértelmezett"/>
    <w:rsid w:val="00A85FC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character" w:styleId="Siln">
    <w:name w:val="Strong"/>
    <w:basedOn w:val="Predvolenpsmoodseku"/>
    <w:uiPriority w:val="22"/>
    <w:qFormat/>
    <w:rsid w:val="0041320E"/>
    <w:rPr>
      <w:b/>
      <w:bCs/>
    </w:rPr>
  </w:style>
  <w:style w:type="character" w:styleId="Zvraznenie">
    <w:name w:val="Emphasis"/>
    <w:basedOn w:val="Predvolenpsmoodseku"/>
    <w:uiPriority w:val="20"/>
    <w:qFormat/>
    <w:rsid w:val="004132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aprtelmezett">
    <w:name w:val="Alapértelmezett"/>
    <w:rsid w:val="00A85FC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character" w:styleId="Siln">
    <w:name w:val="Strong"/>
    <w:basedOn w:val="Predvolenpsmoodseku"/>
    <w:uiPriority w:val="22"/>
    <w:qFormat/>
    <w:rsid w:val="0041320E"/>
    <w:rPr>
      <w:b/>
      <w:bCs/>
    </w:rPr>
  </w:style>
  <w:style w:type="character" w:styleId="Zvraznenie">
    <w:name w:val="Emphasis"/>
    <w:basedOn w:val="Predvolenpsmoodseku"/>
    <w:uiPriority w:val="20"/>
    <w:qFormat/>
    <w:rsid w:val="00413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B735-B323-44BA-B5BA-87913C8E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2019-01-11T19:44:00Z</dcterms:created>
  <dcterms:modified xsi:type="dcterms:W3CDTF">2019-02-25T12:57:00Z</dcterms:modified>
</cp:coreProperties>
</file>